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BA" w:rsidRPr="00AD4EBA" w:rsidRDefault="00AD4EBA" w:rsidP="00AD4EBA">
      <w:pPr>
        <w:spacing w:after="120" w:line="576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</w:pPr>
      <w:r w:rsidRPr="00AD4EBA"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  <w:t>Как вести себя при пожаре в общественном месте?</w:t>
      </w:r>
    </w:p>
    <w:p w:rsidR="00AD4EBA" w:rsidRPr="00AD4EBA" w:rsidRDefault="00AD4EBA" w:rsidP="00AD4EBA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4EBA">
        <w:rPr>
          <w:rFonts w:ascii="inherit" w:eastAsia="Times New Roman" w:hAnsi="inherit" w:cs="Times New Roman"/>
          <w:sz w:val="28"/>
          <w:szCs w:val="28"/>
          <w:lang w:eastAsia="ru-RU"/>
        </w:rPr>
        <w:t>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</w:t>
      </w:r>
      <w:bookmarkStart w:id="0" w:name="_GoBack"/>
      <w:bookmarkEnd w:id="0"/>
      <w:r w:rsidRPr="00AD4EB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</w:t>
      </w:r>
    </w:p>
    <w:p w:rsidR="00AD4EBA" w:rsidRPr="00AD4EBA" w:rsidRDefault="00AD4EBA" w:rsidP="00AD4EBA">
      <w:pPr>
        <w:spacing w:after="120" w:line="576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</w:pPr>
      <w:r w:rsidRPr="00AD4EBA">
        <w:rPr>
          <w:rFonts w:ascii="inherit" w:eastAsia="Times New Roman" w:hAnsi="inherit" w:cs="Times New Roman"/>
          <w:b/>
          <w:bCs/>
          <w:color w:val="276CC3"/>
          <w:sz w:val="28"/>
          <w:szCs w:val="28"/>
          <w:lang w:eastAsia="ru-RU"/>
        </w:rPr>
        <w:t>Обязательно: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запоминайте путь к выходу.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чувствуете запах дыма или слышите крики «Пожар!», сохраняйте спокойствие.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вы покидаете помещение, то обязательно закрывайте за собой двери (не на ключ!).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</w:t>
      </w:r>
    </w:p>
    <w:p w:rsidR="00AD4EBA" w:rsidRPr="00AD4EBA" w:rsidRDefault="00AD4EBA" w:rsidP="00AD4EBA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позволит пожарным обнаружить вас и спасти жизнь!</w:t>
      </w:r>
    </w:p>
    <w:p w:rsidR="000529C2" w:rsidRPr="00AD4EBA" w:rsidRDefault="000529C2" w:rsidP="00AD4EBA">
      <w:pPr>
        <w:jc w:val="both"/>
        <w:rPr>
          <w:sz w:val="28"/>
          <w:szCs w:val="28"/>
        </w:rPr>
      </w:pPr>
    </w:p>
    <w:sectPr w:rsidR="000529C2" w:rsidRPr="00AD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4D4"/>
    <w:multiLevelType w:val="multilevel"/>
    <w:tmpl w:val="C30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A"/>
    <w:rsid w:val="000529C2"/>
    <w:rsid w:val="00A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>TF MESI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2023-01-26T11:19:00Z</dcterms:created>
  <dcterms:modified xsi:type="dcterms:W3CDTF">2023-01-26T11:22:00Z</dcterms:modified>
</cp:coreProperties>
</file>