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1" w:rsidRPr="00F02CBF" w:rsidRDefault="00F02CBF">
      <w:pPr>
        <w:rPr>
          <w:rFonts w:ascii="Times New Roman" w:hAnsi="Times New Roman" w:cs="Times New Roman"/>
          <w:b/>
          <w:sz w:val="28"/>
          <w:szCs w:val="28"/>
        </w:rPr>
      </w:pPr>
      <w:r w:rsidRPr="00F02CBF">
        <w:rPr>
          <w:rFonts w:ascii="Times New Roman" w:hAnsi="Times New Roman" w:cs="Times New Roman"/>
          <w:b/>
          <w:sz w:val="28"/>
          <w:szCs w:val="28"/>
        </w:rPr>
        <w:t>Аптечка первой помощи</w:t>
      </w:r>
    </w:p>
    <w:p w:rsidR="00F02CBF" w:rsidRDefault="00F02C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583180" cy="2583180"/>
            <wp:effectExtent l="0" t="0" r="7620" b="7620"/>
            <wp:wrapSquare wrapText="bothSides"/>
            <wp:docPr id="1" name="Рисунок 1" descr="https://images.apteka.ru/original_b52a4e15-2001-459e-ae62-c5357c7b77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pteka.ru/original_b52a4e15-2001-459e-ae62-c5357c7b776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BF" w:rsidRPr="00F02CBF" w:rsidRDefault="00F02CBF" w:rsidP="00F02C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  <w:t>Показания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оказания первой помощи работникам на производственных участках и в рабочих кабинетах.</w:t>
      </w:r>
    </w:p>
    <w:p w:rsidR="00F02CBF" w:rsidRPr="00F02CBF" w:rsidRDefault="00F02CBF" w:rsidP="00F02CBF">
      <w:pPr>
        <w:rPr>
          <w:rFonts w:ascii="Times New Roman" w:hAnsi="Times New Roman" w:cs="Times New Roman"/>
          <w:sz w:val="28"/>
          <w:szCs w:val="28"/>
        </w:rPr>
      </w:pPr>
    </w:p>
    <w:p w:rsidR="00F02CBF" w:rsidRPr="00F02CBF" w:rsidRDefault="00F02CBF" w:rsidP="00F02C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  <w:t>Состав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Жгут кровоостанавливающий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Бинт марлевый медицинский нестерильный 5 м х 5 см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Бинт марлевый медицинский нестерильный 5 м х 10 см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Бинт марлевый медицинский нестерильный 7 м х 14 см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Бинт марлевый медицинский стерильный 5 м х 7 см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Бинт марлевый медицинский стерильный 5 м х 10 см 2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Бинт марлевый медицинский стерильный 7 м х 14 см 2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Пакет перевязочный медицинский индивидуальный стерильный с герметичной оболочкой или пакет перевязочный медицинский первой помощи с одной подушечкой стерильный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Салфетки марлевые медицинские стерильные, не менее 16 х14 см №10 1 </w:t>
      </w:r>
      <w:proofErr w:type="spellStart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proofErr w:type="spellEnd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Лейкопластырь бактерицидный, не менее 4 см х 10 см 2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Лейкопластырь бактерицидный, не менее 1,9 см х 7,2 см 10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Лейкопластырь рулонный, не менее 1 см х 250 см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Устройство для проведения искусственного дыхания “Рот-Устройство-Рот”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Ножницы для разрезания повязок по Листеру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Салфетки антисептические стерильные спиртовые 5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Перчатки медицинские нестерильные 2 пары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Маска медицинская нестерильная 2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Покрывало спасательное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Английские булавки 3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Рекомендации с пиктограммами по использованию изделий медицинского назначения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Блокнот отрывной для записей 1 шт.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Авторучка 1 шт.</w:t>
      </w:r>
    </w:p>
    <w:p w:rsidR="00F02CBF" w:rsidRDefault="00F02CBF" w:rsidP="00F02C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</w:pPr>
    </w:p>
    <w:p w:rsidR="00F02CBF" w:rsidRPr="00F02CBF" w:rsidRDefault="00F02CBF" w:rsidP="00F02C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b/>
          <w:bCs/>
          <w:color w:val="1C257B"/>
          <w:sz w:val="28"/>
          <w:szCs w:val="28"/>
          <w:lang w:eastAsia="ru-RU"/>
        </w:rPr>
        <w:t>Описание</w:t>
      </w:r>
    </w:p>
    <w:p w:rsid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 ДЛЯ ОКАЗАНИЯ ПЕРВОЙ ПОМОЩИ РАБОТНИКАМ - "ФЭСТ" (футляр-сумка 0370)</w:t>
      </w:r>
    </w:p>
    <w:p w:rsid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Аптечка изготовлена в соответствии с приказом </w:t>
      </w:r>
      <w:proofErr w:type="spellStart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5.03.2011 № 169н ТУ 9398-129-10973749-2015Аптечка работника – переносная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CBF" w:rsidRPr="00F02CBF" w:rsidRDefault="00F02CBF" w:rsidP="00F02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Переносные аптечки могут использоваться в тех случаях, когда необходимо развернуть мобильный медпункт или когда нет возможности организовать стационарное место для оказания медицинской помощи. Достоинства – широкий ассортимент медикаментов. Мягкая сумка или футляр из полистирола надежно защищает лекарства от влияния внешних факторов, что способствует их сохранности</w:t>
      </w:r>
      <w:proofErr w:type="gramStart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bookmarkStart w:id="0" w:name="_GoBack"/>
      <w:bookmarkEnd w:id="0"/>
      <w:r w:rsidRPr="00F0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ягкий футляр-сумка, размеры: 285 х 230 х 145 мм</w:t>
      </w:r>
    </w:p>
    <w:sectPr w:rsidR="00F02CBF" w:rsidRPr="00F0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F"/>
    <w:rsid w:val="002B5C51"/>
    <w:rsid w:val="00F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19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0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9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1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3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8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1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934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257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643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2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7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6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2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6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5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9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93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80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19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Company>TF MESI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2020-08-05T13:31:00Z</dcterms:created>
  <dcterms:modified xsi:type="dcterms:W3CDTF">2020-08-05T13:37:00Z</dcterms:modified>
</cp:coreProperties>
</file>