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93" w:rsidRPr="00CE7193" w:rsidRDefault="00CE7193" w:rsidP="00CE7193">
      <w:pPr>
        <w:spacing w:after="120" w:line="576" w:lineRule="atLeast"/>
        <w:ind w:left="720"/>
        <w:jc w:val="both"/>
        <w:textAlignment w:val="baseline"/>
        <w:outlineLvl w:val="2"/>
        <w:rPr>
          <w:rFonts w:ascii="inherit" w:eastAsia="Times New Roman" w:hAnsi="inherit" w:cs="Times New Roman"/>
          <w:b/>
          <w:bCs/>
          <w:color w:val="276CC3"/>
          <w:sz w:val="28"/>
          <w:szCs w:val="28"/>
          <w:lang w:eastAsia="ru-RU"/>
        </w:rPr>
      </w:pPr>
      <w:r w:rsidRPr="00CE7193">
        <w:rPr>
          <w:rFonts w:ascii="inherit" w:eastAsia="Times New Roman" w:hAnsi="inherit" w:cs="Times New Roman"/>
          <w:b/>
          <w:bCs/>
          <w:color w:val="276CC3"/>
          <w:sz w:val="28"/>
          <w:szCs w:val="28"/>
          <w:lang w:eastAsia="ru-RU"/>
        </w:rPr>
        <w:t xml:space="preserve">Если пожар в </w:t>
      </w:r>
      <w:bookmarkStart w:id="0" w:name="_GoBack"/>
      <w:bookmarkEnd w:id="0"/>
      <w:r w:rsidRPr="00CE7193">
        <w:rPr>
          <w:rFonts w:ascii="inherit" w:eastAsia="Times New Roman" w:hAnsi="inherit" w:cs="Times New Roman"/>
          <w:b/>
          <w:bCs/>
          <w:color w:val="276CC3"/>
          <w:sz w:val="28"/>
          <w:szCs w:val="28"/>
          <w:lang w:eastAsia="ru-RU"/>
        </w:rPr>
        <w:t>квартире</w:t>
      </w:r>
    </w:p>
    <w:p w:rsidR="00CE7193" w:rsidRPr="00CE7193" w:rsidRDefault="00CE7193" w:rsidP="00CE7193">
      <w:pPr>
        <w:spacing w:after="300" w:line="405" w:lineRule="atLeast"/>
        <w:jc w:val="both"/>
        <w:textAlignment w:val="baseline"/>
        <w:rPr>
          <w:rFonts w:ascii="inherit" w:eastAsia="Times New Roman" w:hAnsi="inherit" w:cs="Times New Roman"/>
          <w:sz w:val="28"/>
          <w:szCs w:val="28"/>
          <w:lang w:eastAsia="ru-RU"/>
        </w:rPr>
      </w:pPr>
      <w:r w:rsidRPr="00CE7193">
        <w:rPr>
          <w:rFonts w:ascii="inherit" w:eastAsia="Times New Roman" w:hAnsi="inherit" w:cs="Times New Roman"/>
          <w:sz w:val="28"/>
          <w:szCs w:val="28"/>
          <w:lang w:eastAsia="ru-RU"/>
        </w:rPr>
        <w:t xml:space="preserve">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w:t>
      </w:r>
      <w:proofErr w:type="gramStart"/>
      <w:r w:rsidRPr="00CE7193">
        <w:rPr>
          <w:rFonts w:ascii="inherit" w:eastAsia="Times New Roman" w:hAnsi="inherit" w:cs="Times New Roman"/>
          <w:sz w:val="28"/>
          <w:szCs w:val="28"/>
          <w:lang w:eastAsia="ru-RU"/>
        </w:rPr>
        <w:t>зависит насколько быстро</w:t>
      </w:r>
      <w:proofErr w:type="gramEnd"/>
      <w:r w:rsidRPr="00CE7193">
        <w:rPr>
          <w:rFonts w:ascii="inherit" w:eastAsia="Times New Roman" w:hAnsi="inherit" w:cs="Times New Roman"/>
          <w:sz w:val="28"/>
          <w:szCs w:val="28"/>
          <w:lang w:eastAsia="ru-RU"/>
        </w:rPr>
        <w:t xml:space="preserve"> будут распространяться дым и огонь по квартире и дому.</w:t>
      </w:r>
    </w:p>
    <w:p w:rsidR="00CE7193" w:rsidRPr="00CE7193" w:rsidRDefault="00CE7193" w:rsidP="00CE7193">
      <w:pPr>
        <w:numPr>
          <w:ilvl w:val="0"/>
          <w:numId w:val="1"/>
        </w:numPr>
        <w:spacing w:after="120" w:line="576" w:lineRule="atLeast"/>
        <w:jc w:val="both"/>
        <w:textAlignment w:val="baseline"/>
        <w:outlineLvl w:val="2"/>
        <w:rPr>
          <w:rFonts w:ascii="inherit" w:eastAsia="Times New Roman" w:hAnsi="inherit" w:cs="Times New Roman"/>
          <w:b/>
          <w:bCs/>
          <w:color w:val="276CC3"/>
          <w:sz w:val="28"/>
          <w:szCs w:val="28"/>
          <w:lang w:eastAsia="ru-RU"/>
        </w:rPr>
      </w:pPr>
      <w:r w:rsidRPr="00CE7193">
        <w:rPr>
          <w:rFonts w:ascii="inherit" w:eastAsia="Times New Roman" w:hAnsi="inherit" w:cs="Times New Roman"/>
          <w:b/>
          <w:bCs/>
          <w:color w:val="276CC3"/>
          <w:sz w:val="28"/>
          <w:szCs w:val="28"/>
          <w:lang w:eastAsia="ru-RU"/>
        </w:rPr>
        <w:t>Безопасность при пожаре</w:t>
      </w:r>
    </w:p>
    <w:p w:rsidR="00CE7193" w:rsidRPr="00CE7193" w:rsidRDefault="00CE7193" w:rsidP="00CE7193">
      <w:pPr>
        <w:spacing w:after="300" w:line="405" w:lineRule="atLeast"/>
        <w:jc w:val="both"/>
        <w:textAlignment w:val="baseline"/>
        <w:rPr>
          <w:rFonts w:ascii="inherit" w:eastAsia="Times New Roman" w:hAnsi="inherit" w:cs="Times New Roman"/>
          <w:sz w:val="28"/>
          <w:szCs w:val="28"/>
          <w:lang w:eastAsia="ru-RU"/>
        </w:rPr>
      </w:pPr>
      <w:r w:rsidRPr="00CE7193">
        <w:rPr>
          <w:rFonts w:ascii="inherit" w:eastAsia="Times New Roman" w:hAnsi="inherit" w:cs="Times New Roman"/>
          <w:sz w:val="28"/>
          <w:szCs w:val="28"/>
          <w:lang w:eastAsia="ru-RU"/>
        </w:rPr>
        <w:t>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CE7193" w:rsidRPr="00CE7193" w:rsidRDefault="00CE7193" w:rsidP="00CE7193">
      <w:pPr>
        <w:numPr>
          <w:ilvl w:val="0"/>
          <w:numId w:val="1"/>
        </w:numPr>
        <w:spacing w:after="120" w:line="576" w:lineRule="atLeast"/>
        <w:jc w:val="both"/>
        <w:textAlignment w:val="baseline"/>
        <w:outlineLvl w:val="2"/>
        <w:rPr>
          <w:rFonts w:ascii="inherit" w:eastAsia="Times New Roman" w:hAnsi="inherit" w:cs="Times New Roman"/>
          <w:b/>
          <w:bCs/>
          <w:color w:val="276CC3"/>
          <w:sz w:val="28"/>
          <w:szCs w:val="28"/>
          <w:lang w:eastAsia="ru-RU"/>
        </w:rPr>
      </w:pPr>
      <w:r w:rsidRPr="00CE7193">
        <w:rPr>
          <w:rFonts w:ascii="inherit" w:eastAsia="Times New Roman" w:hAnsi="inherit" w:cs="Times New Roman"/>
          <w:b/>
          <w:bCs/>
          <w:color w:val="276CC3"/>
          <w:sz w:val="28"/>
          <w:szCs w:val="28"/>
          <w:lang w:eastAsia="ru-RU"/>
        </w:rPr>
        <w:t>Возгорание возникло прямо на глазах</w:t>
      </w:r>
    </w:p>
    <w:p w:rsidR="00CE7193" w:rsidRPr="00CE7193" w:rsidRDefault="00CE7193" w:rsidP="00CE7193">
      <w:pPr>
        <w:spacing w:after="300" w:line="405" w:lineRule="atLeast"/>
        <w:jc w:val="both"/>
        <w:textAlignment w:val="baseline"/>
        <w:rPr>
          <w:rFonts w:ascii="inherit" w:eastAsia="Times New Roman" w:hAnsi="inherit" w:cs="Times New Roman"/>
          <w:sz w:val="28"/>
          <w:szCs w:val="28"/>
          <w:lang w:eastAsia="ru-RU"/>
        </w:rPr>
      </w:pPr>
      <w:r w:rsidRPr="00CE7193">
        <w:rPr>
          <w:rFonts w:ascii="inherit" w:eastAsia="Times New Roman" w:hAnsi="inherit" w:cs="Times New Roman"/>
          <w:sz w:val="28"/>
          <w:szCs w:val="28"/>
          <w:lang w:eastAsia="ru-RU"/>
        </w:rPr>
        <w:t xml:space="preserve">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w:t>
      </w:r>
      <w:proofErr w:type="gramStart"/>
      <w:r w:rsidRPr="00CE7193">
        <w:rPr>
          <w:rFonts w:ascii="inherit" w:eastAsia="Times New Roman" w:hAnsi="inherit" w:cs="Times New Roman"/>
          <w:sz w:val="28"/>
          <w:szCs w:val="28"/>
          <w:lang w:eastAsia="ru-RU"/>
        </w:rPr>
        <w:t>При этом необходимо помнить, что: 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 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roofErr w:type="gramEnd"/>
      <w:r w:rsidRPr="00CE7193">
        <w:rPr>
          <w:rFonts w:ascii="inherit" w:eastAsia="Times New Roman" w:hAnsi="inherit" w:cs="Times New Roman"/>
          <w:sz w:val="28"/>
          <w:szCs w:val="28"/>
          <w:lang w:eastAsia="ru-RU"/>
        </w:rPr>
        <w:t xml:space="preserve"> в-третьих, даже при успешном тушении не теряйте из виду путь к своему отступлению, внимательно следите за тем, чтобы выход оставался свободным и незадымленным. В конечном итоге, ваша жизнь, жизнь родных и соседей гораздо дороже всего того, что есть в квартире и в доме.</w:t>
      </w:r>
    </w:p>
    <w:p w:rsidR="00CE7193" w:rsidRPr="00CE7193" w:rsidRDefault="00CE7193" w:rsidP="00CE7193">
      <w:pPr>
        <w:numPr>
          <w:ilvl w:val="0"/>
          <w:numId w:val="1"/>
        </w:numPr>
        <w:spacing w:after="120" w:line="576" w:lineRule="atLeast"/>
        <w:jc w:val="both"/>
        <w:textAlignment w:val="baseline"/>
        <w:outlineLvl w:val="2"/>
        <w:rPr>
          <w:rFonts w:ascii="inherit" w:eastAsia="Times New Roman" w:hAnsi="inherit" w:cs="Times New Roman"/>
          <w:b/>
          <w:bCs/>
          <w:color w:val="276CC3"/>
          <w:sz w:val="28"/>
          <w:szCs w:val="28"/>
          <w:lang w:eastAsia="ru-RU"/>
        </w:rPr>
      </w:pPr>
      <w:r w:rsidRPr="00CE7193">
        <w:rPr>
          <w:rFonts w:ascii="inherit" w:eastAsia="Times New Roman" w:hAnsi="inherit" w:cs="Times New Roman"/>
          <w:b/>
          <w:bCs/>
          <w:color w:val="276CC3"/>
          <w:sz w:val="28"/>
          <w:szCs w:val="28"/>
          <w:lang w:eastAsia="ru-RU"/>
        </w:rPr>
        <w:t>Загорелось кухонное полотенце</w:t>
      </w:r>
    </w:p>
    <w:p w:rsidR="00CE7193" w:rsidRPr="00CE7193" w:rsidRDefault="00CE7193" w:rsidP="00CE7193">
      <w:pPr>
        <w:spacing w:after="300" w:line="405" w:lineRule="atLeast"/>
        <w:jc w:val="both"/>
        <w:textAlignment w:val="baseline"/>
        <w:rPr>
          <w:rFonts w:ascii="inherit" w:eastAsia="Times New Roman" w:hAnsi="inherit" w:cs="Times New Roman"/>
          <w:sz w:val="28"/>
          <w:szCs w:val="28"/>
          <w:lang w:eastAsia="ru-RU"/>
        </w:rPr>
      </w:pPr>
      <w:r w:rsidRPr="00CE7193">
        <w:rPr>
          <w:rFonts w:ascii="inherit" w:eastAsia="Times New Roman" w:hAnsi="inherit" w:cs="Times New Roman"/>
          <w:sz w:val="28"/>
          <w:szCs w:val="28"/>
          <w:lang w:eastAsia="ru-RU"/>
        </w:rPr>
        <w:t>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CE7193" w:rsidRPr="00CE7193" w:rsidRDefault="00CE7193" w:rsidP="00CE7193">
      <w:pPr>
        <w:numPr>
          <w:ilvl w:val="0"/>
          <w:numId w:val="1"/>
        </w:numPr>
        <w:spacing w:after="120" w:line="576" w:lineRule="atLeast"/>
        <w:jc w:val="both"/>
        <w:textAlignment w:val="baseline"/>
        <w:outlineLvl w:val="2"/>
        <w:rPr>
          <w:rFonts w:ascii="inherit" w:eastAsia="Times New Roman" w:hAnsi="inherit" w:cs="Times New Roman"/>
          <w:b/>
          <w:bCs/>
          <w:color w:val="276CC3"/>
          <w:sz w:val="28"/>
          <w:szCs w:val="28"/>
          <w:lang w:eastAsia="ru-RU"/>
        </w:rPr>
      </w:pPr>
      <w:r w:rsidRPr="00CE7193">
        <w:rPr>
          <w:rFonts w:ascii="inherit" w:eastAsia="Times New Roman" w:hAnsi="inherit" w:cs="Times New Roman"/>
          <w:b/>
          <w:bCs/>
          <w:color w:val="276CC3"/>
          <w:sz w:val="28"/>
          <w:szCs w:val="28"/>
          <w:lang w:eastAsia="ru-RU"/>
        </w:rPr>
        <w:lastRenderedPageBreak/>
        <w:t>Вспыхнуло масло на сковороде</w:t>
      </w:r>
    </w:p>
    <w:p w:rsidR="00CE7193" w:rsidRPr="00CE7193" w:rsidRDefault="00CE7193" w:rsidP="00CE7193">
      <w:pPr>
        <w:spacing w:after="300" w:line="405" w:lineRule="atLeast"/>
        <w:jc w:val="both"/>
        <w:textAlignment w:val="baseline"/>
        <w:rPr>
          <w:rFonts w:ascii="inherit" w:eastAsia="Times New Roman" w:hAnsi="inherit" w:cs="Times New Roman"/>
          <w:sz w:val="28"/>
          <w:szCs w:val="28"/>
          <w:lang w:eastAsia="ru-RU"/>
        </w:rPr>
      </w:pPr>
      <w:r w:rsidRPr="00CE7193">
        <w:rPr>
          <w:rFonts w:ascii="inherit" w:eastAsia="Times New Roman" w:hAnsi="inherit" w:cs="Times New Roman"/>
          <w:sz w:val="28"/>
          <w:szCs w:val="28"/>
          <w:lang w:eastAsia="ru-RU"/>
        </w:rPr>
        <w:t>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CE7193" w:rsidRPr="00CE7193" w:rsidRDefault="00CE7193" w:rsidP="00CE7193">
      <w:pPr>
        <w:numPr>
          <w:ilvl w:val="0"/>
          <w:numId w:val="1"/>
        </w:numPr>
        <w:spacing w:after="120" w:line="576" w:lineRule="atLeast"/>
        <w:jc w:val="both"/>
        <w:textAlignment w:val="baseline"/>
        <w:outlineLvl w:val="2"/>
        <w:rPr>
          <w:rFonts w:ascii="inherit" w:eastAsia="Times New Roman" w:hAnsi="inherit" w:cs="Times New Roman"/>
          <w:b/>
          <w:bCs/>
          <w:color w:val="276CC3"/>
          <w:sz w:val="28"/>
          <w:szCs w:val="28"/>
          <w:lang w:eastAsia="ru-RU"/>
        </w:rPr>
      </w:pPr>
      <w:r w:rsidRPr="00CE7193">
        <w:rPr>
          <w:rFonts w:ascii="inherit" w:eastAsia="Times New Roman" w:hAnsi="inherit" w:cs="Times New Roman"/>
          <w:b/>
          <w:bCs/>
          <w:color w:val="276CC3"/>
          <w:sz w:val="28"/>
          <w:szCs w:val="28"/>
          <w:lang w:eastAsia="ru-RU"/>
        </w:rPr>
        <w:t>Загорелось содержимое мусорного ведра</w:t>
      </w:r>
    </w:p>
    <w:p w:rsidR="00CE7193" w:rsidRPr="00CE7193" w:rsidRDefault="00CE7193" w:rsidP="00CE7193">
      <w:pPr>
        <w:spacing w:after="300" w:line="405" w:lineRule="atLeast"/>
        <w:jc w:val="both"/>
        <w:textAlignment w:val="baseline"/>
        <w:rPr>
          <w:rFonts w:ascii="inherit" w:eastAsia="Times New Roman" w:hAnsi="inherit" w:cs="Times New Roman"/>
          <w:sz w:val="28"/>
          <w:szCs w:val="28"/>
          <w:lang w:eastAsia="ru-RU"/>
        </w:rPr>
      </w:pPr>
      <w:r w:rsidRPr="00CE7193">
        <w:rPr>
          <w:rFonts w:ascii="inherit" w:eastAsia="Times New Roman" w:hAnsi="inherit" w:cs="Times New Roman"/>
          <w:sz w:val="28"/>
          <w:szCs w:val="28"/>
          <w:lang w:eastAsia="ru-RU"/>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CE7193" w:rsidRPr="00CE7193" w:rsidRDefault="00CE7193" w:rsidP="00CE7193">
      <w:pPr>
        <w:numPr>
          <w:ilvl w:val="0"/>
          <w:numId w:val="1"/>
        </w:numPr>
        <w:spacing w:after="120" w:line="576" w:lineRule="atLeast"/>
        <w:jc w:val="both"/>
        <w:textAlignment w:val="baseline"/>
        <w:outlineLvl w:val="2"/>
        <w:rPr>
          <w:rFonts w:ascii="inherit" w:eastAsia="Times New Roman" w:hAnsi="inherit" w:cs="Times New Roman"/>
          <w:b/>
          <w:bCs/>
          <w:color w:val="276CC3"/>
          <w:sz w:val="28"/>
          <w:szCs w:val="28"/>
          <w:lang w:eastAsia="ru-RU"/>
        </w:rPr>
      </w:pPr>
      <w:r w:rsidRPr="00CE7193">
        <w:rPr>
          <w:rFonts w:ascii="inherit" w:eastAsia="Times New Roman" w:hAnsi="inherit" w:cs="Times New Roman"/>
          <w:b/>
          <w:bCs/>
          <w:color w:val="276CC3"/>
          <w:sz w:val="28"/>
          <w:szCs w:val="28"/>
          <w:lang w:eastAsia="ru-RU"/>
        </w:rPr>
        <w:t>В квартире появился неприятный запах горелой изоляции</w:t>
      </w:r>
    </w:p>
    <w:p w:rsidR="00CE7193" w:rsidRPr="00CE7193" w:rsidRDefault="00CE7193" w:rsidP="00CE7193">
      <w:pPr>
        <w:spacing w:after="300" w:line="405" w:lineRule="atLeast"/>
        <w:jc w:val="both"/>
        <w:textAlignment w:val="baseline"/>
        <w:rPr>
          <w:rFonts w:ascii="inherit" w:eastAsia="Times New Roman" w:hAnsi="inherit" w:cs="Times New Roman"/>
          <w:sz w:val="28"/>
          <w:szCs w:val="28"/>
          <w:lang w:eastAsia="ru-RU"/>
        </w:rPr>
      </w:pPr>
      <w:r w:rsidRPr="00CE7193">
        <w:rPr>
          <w:rFonts w:ascii="inherit" w:eastAsia="Times New Roman" w:hAnsi="inherit" w:cs="Times New Roman"/>
          <w:sz w:val="28"/>
          <w:szCs w:val="28"/>
          <w:lang w:eastAsia="ru-RU"/>
        </w:rPr>
        <w:t xml:space="preserve">Отключите общий </w:t>
      </w:r>
      <w:proofErr w:type="spellStart"/>
      <w:r w:rsidRPr="00CE7193">
        <w:rPr>
          <w:rFonts w:ascii="inherit" w:eastAsia="Times New Roman" w:hAnsi="inherit" w:cs="Times New Roman"/>
          <w:sz w:val="28"/>
          <w:szCs w:val="28"/>
          <w:lang w:eastAsia="ru-RU"/>
        </w:rPr>
        <w:t>электровыключатель</w:t>
      </w:r>
      <w:proofErr w:type="spellEnd"/>
      <w:r w:rsidRPr="00CE7193">
        <w:rPr>
          <w:rFonts w:ascii="inherit" w:eastAsia="Times New Roman" w:hAnsi="inherit" w:cs="Times New Roman"/>
          <w:sz w:val="28"/>
          <w:szCs w:val="28"/>
          <w:lang w:eastAsia="ru-RU"/>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CE7193" w:rsidRPr="00CE7193" w:rsidRDefault="00CE7193" w:rsidP="00CE7193">
      <w:pPr>
        <w:numPr>
          <w:ilvl w:val="0"/>
          <w:numId w:val="1"/>
        </w:numPr>
        <w:spacing w:after="120" w:line="576" w:lineRule="atLeast"/>
        <w:jc w:val="both"/>
        <w:textAlignment w:val="baseline"/>
        <w:outlineLvl w:val="2"/>
        <w:rPr>
          <w:rFonts w:ascii="inherit" w:eastAsia="Times New Roman" w:hAnsi="inherit" w:cs="Times New Roman"/>
          <w:b/>
          <w:bCs/>
          <w:color w:val="276CC3"/>
          <w:sz w:val="28"/>
          <w:szCs w:val="28"/>
          <w:lang w:eastAsia="ru-RU"/>
        </w:rPr>
      </w:pPr>
      <w:r w:rsidRPr="00CE7193">
        <w:rPr>
          <w:rFonts w:ascii="inherit" w:eastAsia="Times New Roman" w:hAnsi="inherit" w:cs="Times New Roman"/>
          <w:b/>
          <w:bCs/>
          <w:color w:val="276CC3"/>
          <w:sz w:val="28"/>
          <w:szCs w:val="28"/>
          <w:lang w:eastAsia="ru-RU"/>
        </w:rPr>
        <w:t>Помни о токсичности дыма!</w:t>
      </w:r>
    </w:p>
    <w:p w:rsidR="00CE7193" w:rsidRPr="00CE7193" w:rsidRDefault="00CE7193" w:rsidP="00CE7193">
      <w:pPr>
        <w:spacing w:after="300" w:line="405" w:lineRule="atLeast"/>
        <w:jc w:val="both"/>
        <w:textAlignment w:val="baseline"/>
        <w:rPr>
          <w:rFonts w:ascii="inherit" w:eastAsia="Times New Roman" w:hAnsi="inherit" w:cs="Times New Roman"/>
          <w:sz w:val="28"/>
          <w:szCs w:val="28"/>
          <w:lang w:eastAsia="ru-RU"/>
        </w:rPr>
      </w:pPr>
      <w:r w:rsidRPr="00CE7193">
        <w:rPr>
          <w:rFonts w:ascii="inherit" w:eastAsia="Times New Roman" w:hAnsi="inherit" w:cs="Times New Roman"/>
          <w:sz w:val="28"/>
          <w:szCs w:val="28"/>
          <w:lang w:eastAsia="ru-RU"/>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CE7193" w:rsidRPr="00CE7193" w:rsidRDefault="00CE7193" w:rsidP="00CE7193">
      <w:pPr>
        <w:numPr>
          <w:ilvl w:val="0"/>
          <w:numId w:val="1"/>
        </w:numPr>
        <w:spacing w:after="120" w:line="576" w:lineRule="atLeast"/>
        <w:jc w:val="both"/>
        <w:textAlignment w:val="baseline"/>
        <w:outlineLvl w:val="2"/>
        <w:rPr>
          <w:rFonts w:ascii="inherit" w:eastAsia="Times New Roman" w:hAnsi="inherit" w:cs="Times New Roman"/>
          <w:b/>
          <w:bCs/>
          <w:color w:val="276CC3"/>
          <w:sz w:val="28"/>
          <w:szCs w:val="28"/>
          <w:lang w:eastAsia="ru-RU"/>
        </w:rPr>
      </w:pPr>
      <w:r w:rsidRPr="00CE7193">
        <w:rPr>
          <w:rFonts w:ascii="inherit" w:eastAsia="Times New Roman" w:hAnsi="inherit" w:cs="Times New Roman"/>
          <w:b/>
          <w:bCs/>
          <w:color w:val="276CC3"/>
          <w:sz w:val="28"/>
          <w:szCs w:val="28"/>
          <w:lang w:eastAsia="ru-RU"/>
        </w:rPr>
        <w:t>Если горящий электроприбор находится под напряжением</w:t>
      </w:r>
    </w:p>
    <w:p w:rsidR="00CE7193" w:rsidRPr="00CE7193" w:rsidRDefault="00CE7193" w:rsidP="00CE7193">
      <w:pPr>
        <w:spacing w:after="300" w:line="405" w:lineRule="atLeast"/>
        <w:jc w:val="both"/>
        <w:textAlignment w:val="baseline"/>
        <w:rPr>
          <w:rFonts w:ascii="inherit" w:eastAsia="Times New Roman" w:hAnsi="inherit" w:cs="Times New Roman"/>
          <w:sz w:val="28"/>
          <w:szCs w:val="28"/>
          <w:lang w:eastAsia="ru-RU"/>
        </w:rPr>
      </w:pPr>
      <w:r w:rsidRPr="00CE7193">
        <w:rPr>
          <w:rFonts w:ascii="inherit" w:eastAsia="Times New Roman" w:hAnsi="inherit" w:cs="Times New Roman"/>
          <w:sz w:val="28"/>
          <w:szCs w:val="28"/>
          <w:lang w:eastAsia="ru-RU"/>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CE7193" w:rsidRPr="00CE7193" w:rsidRDefault="00CE7193" w:rsidP="00CE7193">
      <w:pPr>
        <w:numPr>
          <w:ilvl w:val="0"/>
          <w:numId w:val="1"/>
        </w:numPr>
        <w:spacing w:after="120" w:line="576" w:lineRule="atLeast"/>
        <w:jc w:val="both"/>
        <w:textAlignment w:val="baseline"/>
        <w:outlineLvl w:val="2"/>
        <w:rPr>
          <w:rFonts w:ascii="inherit" w:eastAsia="Times New Roman" w:hAnsi="inherit" w:cs="Times New Roman"/>
          <w:b/>
          <w:bCs/>
          <w:color w:val="276CC3"/>
          <w:sz w:val="28"/>
          <w:szCs w:val="28"/>
          <w:lang w:eastAsia="ru-RU"/>
        </w:rPr>
      </w:pPr>
      <w:r w:rsidRPr="00CE7193">
        <w:rPr>
          <w:rFonts w:ascii="inherit" w:eastAsia="Times New Roman" w:hAnsi="inherit" w:cs="Times New Roman"/>
          <w:b/>
          <w:bCs/>
          <w:color w:val="276CC3"/>
          <w:sz w:val="28"/>
          <w:szCs w:val="28"/>
          <w:lang w:eastAsia="ru-RU"/>
        </w:rPr>
        <w:t>Если загорание произошло в ваше отсутствие</w:t>
      </w:r>
    </w:p>
    <w:p w:rsidR="00CE7193" w:rsidRPr="00CE7193" w:rsidRDefault="00CE7193" w:rsidP="00CE7193">
      <w:pPr>
        <w:spacing w:after="300" w:line="405" w:lineRule="atLeast"/>
        <w:jc w:val="both"/>
        <w:textAlignment w:val="baseline"/>
        <w:rPr>
          <w:rFonts w:ascii="inherit" w:eastAsia="Times New Roman" w:hAnsi="inherit" w:cs="Times New Roman"/>
          <w:sz w:val="28"/>
          <w:szCs w:val="28"/>
          <w:lang w:eastAsia="ru-RU"/>
        </w:rPr>
      </w:pPr>
      <w:r w:rsidRPr="00CE7193">
        <w:rPr>
          <w:rFonts w:ascii="inherit" w:eastAsia="Times New Roman" w:hAnsi="inherit" w:cs="Times New Roman"/>
          <w:sz w:val="28"/>
          <w:szCs w:val="28"/>
          <w:lang w:eastAsia="ru-RU"/>
        </w:rPr>
        <w:t xml:space="preserve">Если загорание произошло в ваше отсутствие и момент для быстрого тушения (1-2 минуты) упущен, не тратьте время, бегите прочь из дома, из </w:t>
      </w:r>
      <w:r w:rsidRPr="00CE7193">
        <w:rPr>
          <w:rFonts w:ascii="inherit" w:eastAsia="Times New Roman" w:hAnsi="inherit" w:cs="Times New Roman"/>
          <w:sz w:val="28"/>
          <w:szCs w:val="28"/>
          <w:lang w:eastAsia="ru-RU"/>
        </w:rPr>
        <w:lastRenderedPageBreak/>
        <w:t>квартиры (плотно закройте за собой дверь!), звоните по телефону дежурной службы МЧС «101». Хорошо, если в доме есть порошковый огнетушитель, и вы умеете им пользоваться. Но знайте, что его можно использовать только в первые минуты, когда загорание не переросло в пожар. В противном случае надо сразу же покинуть помещение.</w:t>
      </w:r>
    </w:p>
    <w:p w:rsidR="00CE7193" w:rsidRPr="00CE7193" w:rsidRDefault="00CE7193" w:rsidP="00CE7193">
      <w:pPr>
        <w:spacing w:after="120" w:line="576" w:lineRule="atLeast"/>
        <w:jc w:val="both"/>
        <w:textAlignment w:val="baseline"/>
        <w:outlineLvl w:val="2"/>
        <w:rPr>
          <w:rFonts w:ascii="inherit" w:eastAsia="Times New Roman" w:hAnsi="inherit" w:cs="Times New Roman"/>
          <w:b/>
          <w:bCs/>
          <w:color w:val="276CC3"/>
          <w:sz w:val="28"/>
          <w:szCs w:val="28"/>
          <w:lang w:eastAsia="ru-RU"/>
        </w:rPr>
      </w:pPr>
      <w:r w:rsidRPr="00CE7193">
        <w:rPr>
          <w:rFonts w:ascii="inherit" w:eastAsia="Times New Roman" w:hAnsi="inherit" w:cs="Times New Roman"/>
          <w:b/>
          <w:bCs/>
          <w:color w:val="276CC3"/>
          <w:sz w:val="28"/>
          <w:szCs w:val="28"/>
          <w:lang w:eastAsia="ru-RU"/>
        </w:rPr>
        <w:t>ВНИМАНИЕ!</w:t>
      </w:r>
    </w:p>
    <w:p w:rsidR="00CE7193" w:rsidRPr="00CE7193" w:rsidRDefault="00CE7193" w:rsidP="00CE7193">
      <w:pPr>
        <w:spacing w:after="300" w:line="240" w:lineRule="auto"/>
        <w:jc w:val="both"/>
        <w:textAlignment w:val="baseline"/>
        <w:rPr>
          <w:rFonts w:ascii="Times New Roman" w:eastAsia="Times New Roman" w:hAnsi="Times New Roman" w:cs="Times New Roman"/>
          <w:sz w:val="28"/>
          <w:szCs w:val="28"/>
          <w:lang w:eastAsia="ru-RU"/>
        </w:rPr>
      </w:pPr>
      <w:r w:rsidRPr="00CE7193">
        <w:rPr>
          <w:rFonts w:ascii="Times New Roman" w:eastAsia="Times New Roman" w:hAnsi="Times New Roman" w:cs="Times New Roman"/>
          <w:sz w:val="28"/>
          <w:szCs w:val="28"/>
          <w:lang w:eastAsia="ru-RU"/>
        </w:rPr>
        <w:t>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732A40" w:rsidRPr="00CE7193" w:rsidRDefault="00732A40" w:rsidP="00CE7193">
      <w:pPr>
        <w:jc w:val="both"/>
        <w:rPr>
          <w:sz w:val="28"/>
          <w:szCs w:val="28"/>
        </w:rPr>
      </w:pPr>
    </w:p>
    <w:sectPr w:rsidR="00732A40" w:rsidRPr="00CE7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7609"/>
    <w:multiLevelType w:val="multilevel"/>
    <w:tmpl w:val="EE1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93"/>
    <w:rsid w:val="00732A40"/>
    <w:rsid w:val="00CE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09629">
      <w:bodyDiv w:val="1"/>
      <w:marLeft w:val="0"/>
      <w:marRight w:val="0"/>
      <w:marTop w:val="0"/>
      <w:marBottom w:val="0"/>
      <w:divBdr>
        <w:top w:val="none" w:sz="0" w:space="0" w:color="auto"/>
        <w:left w:val="none" w:sz="0" w:space="0" w:color="auto"/>
        <w:bottom w:val="none" w:sz="0" w:space="0" w:color="auto"/>
        <w:right w:val="none" w:sz="0" w:space="0" w:color="auto"/>
      </w:divBdr>
      <w:divsChild>
        <w:div w:id="598679815">
          <w:marLeft w:val="0"/>
          <w:marRight w:val="0"/>
          <w:marTop w:val="0"/>
          <w:marBottom w:val="0"/>
          <w:divBdr>
            <w:top w:val="none" w:sz="0" w:space="0" w:color="auto"/>
            <w:left w:val="none" w:sz="0" w:space="0" w:color="auto"/>
            <w:bottom w:val="none" w:sz="0" w:space="0" w:color="auto"/>
            <w:right w:val="none" w:sz="0" w:space="0" w:color="auto"/>
          </w:divBdr>
        </w:div>
        <w:div w:id="1916698417">
          <w:marLeft w:val="0"/>
          <w:marRight w:val="0"/>
          <w:marTop w:val="0"/>
          <w:marBottom w:val="0"/>
          <w:divBdr>
            <w:top w:val="none" w:sz="0" w:space="0" w:color="auto"/>
            <w:left w:val="none" w:sz="0" w:space="0" w:color="auto"/>
            <w:bottom w:val="none" w:sz="0" w:space="0" w:color="auto"/>
            <w:right w:val="none" w:sz="0" w:space="0" w:color="auto"/>
          </w:divBdr>
          <w:divsChild>
            <w:div w:id="6445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3578</Characters>
  <Application>Microsoft Office Word</Application>
  <DocSecurity>0</DocSecurity>
  <Lines>29</Lines>
  <Paragraphs>8</Paragraphs>
  <ScaleCrop>false</ScaleCrop>
  <Company>TF MESI</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tver</dc:creator>
  <cp:lastModifiedBy>tver</cp:lastModifiedBy>
  <cp:revision>2</cp:revision>
  <dcterms:created xsi:type="dcterms:W3CDTF">2023-01-26T11:58:00Z</dcterms:created>
  <dcterms:modified xsi:type="dcterms:W3CDTF">2023-01-26T11:59:00Z</dcterms:modified>
</cp:coreProperties>
</file>